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104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/1505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2025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6786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Ханты-Мансийского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Югры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8"/>
          <w:szCs w:val="28"/>
        </w:rPr>
      </w:pPr>
      <w:r>
        <w:rPr>
          <w:rStyle w:val="cat-UserDefinedgrp-35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7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689"/>
        <w:jc w:val="both"/>
      </w:pPr>
    </w:p>
    <w:p>
      <w:pPr>
        <w:widowControl w:val="0"/>
        <w:spacing w:before="0" w:after="0" w:line="317" w:lineRule="atLeast"/>
        <w:ind w:left="19" w:firstLine="701"/>
        <w:jc w:val="both"/>
      </w:pPr>
      <w:r>
        <w:rPr>
          <w:rStyle w:val="cat-UserDefinedgrp-36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Style w:val="cat-UserDefinedgrp-37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8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срок, предусмотренный ст. 32.2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9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дела/</w:t>
      </w:r>
      <w:r>
        <w:rPr>
          <w:rFonts w:ascii="Times New Roman" w:eastAsia="Times New Roman" w:hAnsi="Times New Roman" w:cs="Times New Roman"/>
          <w:sz w:val="28"/>
          <w:szCs w:val="28"/>
        </w:rPr>
        <w:t>СМС-извещение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заявлений о рассмотрении дела в отсутствие не предоставил.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39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1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1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8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19.07.2025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 ст. </w:t>
      </w:r>
      <w:r>
        <w:rPr>
          <w:rFonts w:ascii="Times New Roman" w:eastAsia="Times New Roman" w:hAnsi="Times New Roman" w:cs="Times New Roman"/>
          <w:sz w:val="28"/>
          <w:szCs w:val="28"/>
        </w:rPr>
        <w:t>20.1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eastAsia="Times New Roman" w:hAnsi="Times New Roman" w:cs="Times New Roman"/>
          <w:sz w:val="28"/>
          <w:szCs w:val="28"/>
        </w:rPr>
        <w:t>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2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1 0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</w:t>
      </w:r>
      <w:r>
        <w:rPr>
          <w:rStyle w:val="cat-UserDefinedgrp-43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ОГРН </w:t>
      </w:r>
      <w:r>
        <w:rPr>
          <w:rFonts w:ascii="Times New Roman" w:eastAsia="Times New Roman" w:hAnsi="Times New Roman" w:cs="Times New Roman"/>
          <w:sz w:val="28"/>
          <w:szCs w:val="28"/>
        </w:rPr>
        <w:t>1238600002190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40102810245370000007, РКЦ Ханты-Мансийск//УФК по Ханты-Мансийскому автономному округу, БИК 007162163, КБК 72011601203019000140,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2520142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szCs w:val="28"/>
        </w:rPr>
        <w:t>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И.П.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10">
    <w:name w:val="cat-UserDefined grp-35 rplc-10"/>
    <w:basedOn w:val="DefaultParagraphFont"/>
  </w:style>
  <w:style w:type="character" w:customStyle="1" w:styleId="cat-UserDefinedgrp-37rplc-14">
    <w:name w:val="cat-UserDefined grp-37 rplc-14"/>
    <w:basedOn w:val="DefaultParagraphFont"/>
  </w:style>
  <w:style w:type="character" w:customStyle="1" w:styleId="cat-UserDefinedgrp-36rplc-18">
    <w:name w:val="cat-UserDefined grp-36 rplc-18"/>
    <w:basedOn w:val="DefaultParagraphFont"/>
  </w:style>
  <w:style w:type="character" w:customStyle="1" w:styleId="cat-UserDefinedgrp-37rplc-22">
    <w:name w:val="cat-UserDefined grp-37 rplc-22"/>
    <w:basedOn w:val="DefaultParagraphFont"/>
  </w:style>
  <w:style w:type="character" w:customStyle="1" w:styleId="cat-UserDefinedgrp-38rplc-24">
    <w:name w:val="cat-UserDefined grp-38 rplc-24"/>
    <w:basedOn w:val="DefaultParagraphFont"/>
  </w:style>
  <w:style w:type="character" w:customStyle="1" w:styleId="cat-UserDefinedgrp-36rplc-27">
    <w:name w:val="cat-UserDefined grp-36 rplc-27"/>
    <w:basedOn w:val="DefaultParagraphFont"/>
  </w:style>
  <w:style w:type="character" w:customStyle="1" w:styleId="cat-UserDefinedgrp-39rplc-28">
    <w:name w:val="cat-UserDefined grp-39 rplc-28"/>
    <w:basedOn w:val="DefaultParagraphFont"/>
  </w:style>
  <w:style w:type="character" w:customStyle="1" w:styleId="cat-UserDefinedgrp-39rplc-30">
    <w:name w:val="cat-UserDefined grp-39 rplc-30"/>
    <w:basedOn w:val="DefaultParagraphFont"/>
  </w:style>
  <w:style w:type="character" w:customStyle="1" w:styleId="cat-UserDefinedgrp-40rplc-32">
    <w:name w:val="cat-UserDefined grp-40 rplc-32"/>
    <w:basedOn w:val="DefaultParagraphFont"/>
  </w:style>
  <w:style w:type="character" w:customStyle="1" w:styleId="cat-UserDefinedgrp-41rplc-33">
    <w:name w:val="cat-UserDefined grp-41 rplc-33"/>
    <w:basedOn w:val="DefaultParagraphFont"/>
  </w:style>
  <w:style w:type="character" w:customStyle="1" w:styleId="cat-UserDefinedgrp-41rplc-35">
    <w:name w:val="cat-UserDefined grp-41 rplc-35"/>
    <w:basedOn w:val="DefaultParagraphFont"/>
  </w:style>
  <w:style w:type="character" w:customStyle="1" w:styleId="cat-UserDefinedgrp-38rplc-36">
    <w:name w:val="cat-UserDefined grp-38 rplc-36"/>
    <w:basedOn w:val="DefaultParagraphFont"/>
  </w:style>
  <w:style w:type="character" w:customStyle="1" w:styleId="cat-UserDefinedgrp-40rplc-39">
    <w:name w:val="cat-UserDefined grp-40 rplc-39"/>
    <w:basedOn w:val="DefaultParagraphFont"/>
  </w:style>
  <w:style w:type="character" w:customStyle="1" w:styleId="cat-UserDefinedgrp-42rplc-43">
    <w:name w:val="cat-UserDefined grp-42 rplc-43"/>
    <w:basedOn w:val="DefaultParagraphFont"/>
  </w:style>
  <w:style w:type="character" w:customStyle="1" w:styleId="cat-UserDefinedgrp-43rplc-47">
    <w:name w:val="cat-UserDefined grp-43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